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7"/>
          <w:rFonts w:ascii="Times New Roman" w:hAnsi="Times New Roman" w:cs="Times New Roman"/>
          <w:b/>
          <w:bCs w:val="0"/>
          <w:sz w:val="28"/>
          <w:szCs w:val="28"/>
          <w:lang w:eastAsia="vi-VN"/>
        </w:rPr>
      </w:pPr>
      <w:r>
        <w:rPr>
          <w:rStyle w:val="17"/>
          <w:rFonts w:ascii="Times New Roman" w:hAnsi="Times New Roman" w:cs="Times New Roman"/>
          <w:b/>
          <w:sz w:val="28"/>
          <w:szCs w:val="28"/>
          <w:lang w:eastAsia="vi-VN"/>
        </w:rPr>
        <w:t>TRƯỜNG THCS TÙNG THIỆN VƯƠNG</w:t>
      </w:r>
    </w:p>
    <w:p>
      <w:pPr>
        <w:pStyle w:val="3"/>
        <w:widowControl w:val="0"/>
        <w:tabs>
          <w:tab w:val="left" w:pos="3714"/>
        </w:tabs>
        <w:spacing w:after="0" w:line="240" w:lineRule="auto"/>
        <w:jc w:val="both"/>
        <w:rPr>
          <w:rStyle w:val="17"/>
          <w:rFonts w:ascii="Times New Roman" w:hAnsi="Times New Roman" w:cs="Times New Roman"/>
          <w:b/>
          <w:color w:val="000000"/>
          <w:sz w:val="28"/>
          <w:szCs w:val="28"/>
          <w:lang w:eastAsia="vi-VN"/>
        </w:rPr>
      </w:pPr>
      <w:r>
        <w:rPr>
          <w:rStyle w:val="17"/>
          <w:rFonts w:ascii="Times New Roman" w:hAnsi="Times New Roman" w:cs="Times New Roman"/>
          <w:b/>
          <w:color w:val="000000"/>
          <w:sz w:val="28"/>
          <w:szCs w:val="28"/>
          <w:lang w:eastAsia="vi-VN"/>
        </w:rPr>
        <w:t>NỘI DUNG HỌC TRỰC TUYẾN - Tuần từ 18: 03</w:t>
      </w:r>
      <w:r>
        <w:rPr>
          <w:rStyle w:val="17"/>
          <w:rFonts w:ascii="Times New Roman" w:hAnsi="Times New Roman" w:cs="Times New Roman"/>
          <w:b/>
          <w:color w:val="000000"/>
          <w:sz w:val="28"/>
          <w:szCs w:val="28"/>
          <w:lang w:val="vi-VN" w:eastAsia="vi-VN"/>
        </w:rPr>
        <w:t>/</w:t>
      </w:r>
      <w:r>
        <w:rPr>
          <w:rStyle w:val="17"/>
          <w:rFonts w:ascii="Times New Roman" w:hAnsi="Times New Roman" w:cs="Times New Roman"/>
          <w:b/>
          <w:color w:val="000000"/>
          <w:sz w:val="28"/>
          <w:szCs w:val="28"/>
          <w:lang w:eastAsia="vi-VN"/>
        </w:rPr>
        <w:t>01/2022 đến 08</w:t>
      </w:r>
      <w:r>
        <w:rPr>
          <w:rStyle w:val="17"/>
          <w:rFonts w:ascii="Times New Roman" w:hAnsi="Times New Roman" w:cs="Times New Roman"/>
          <w:b/>
          <w:color w:val="000000"/>
          <w:sz w:val="28"/>
          <w:szCs w:val="28"/>
          <w:lang w:val="vi-VN" w:eastAsia="vi-VN"/>
        </w:rPr>
        <w:t>/</w:t>
      </w:r>
      <w:r>
        <w:rPr>
          <w:rStyle w:val="17"/>
          <w:rFonts w:ascii="Times New Roman" w:hAnsi="Times New Roman" w:cs="Times New Roman"/>
          <w:b/>
          <w:color w:val="000000"/>
          <w:sz w:val="28"/>
          <w:szCs w:val="28"/>
          <w:lang w:eastAsia="vi-VN"/>
        </w:rPr>
        <w:t>01/2022</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Môn Thể dục Khối 8</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TIẾT 1: Ôn tập kiểm tra Học kỳ 1.</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TIẾT 2: Học sinh tự Ôn tập.</w:t>
      </w:r>
    </w:p>
    <w:p>
      <w:pPr>
        <w:spacing w:after="0" w:line="240" w:lineRule="auto"/>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PHẦN CHẠY NGẮN</w:t>
      </w:r>
    </w:p>
    <w:p>
      <w:pPr>
        <w:spacing w:after="0" w:line="240" w:lineRule="auto"/>
        <w:rPr>
          <w:rFonts w:ascii="Times New Roman" w:hAnsi="Times New Roman" w:cs="Times New Roman"/>
          <w:sz w:val="28"/>
          <w:szCs w:val="28"/>
        </w:rPr>
      </w:pPr>
      <w:r>
        <w:rPr>
          <w:rFonts w:ascii="Times New Roman" w:hAnsi="Times New Roman" w:cs="Times New Roman"/>
          <w:sz w:val="28"/>
          <w:szCs w:val="28"/>
        </w:rPr>
        <w:t>100m chạy trên 1 đường thẳng trên sân vận động.</w:t>
      </w:r>
    </w:p>
    <w:p>
      <w:pPr>
        <w:spacing w:after="0" w:line="240" w:lineRule="auto"/>
        <w:rPr>
          <w:rFonts w:ascii="Times New Roman" w:hAnsi="Times New Roman" w:cs="Times New Roman"/>
          <w:sz w:val="28"/>
          <w:szCs w:val="28"/>
        </w:rPr>
      </w:pPr>
      <w:r>
        <w:rPr>
          <w:rFonts w:ascii="Times New Roman" w:hAnsi="Times New Roman" w:cs="Times New Roman"/>
          <w:sz w:val="28"/>
          <w:szCs w:val="28"/>
        </w:rPr>
        <w:t>200m chạy nửa sân vận động, chạy từ đường vòng ra đường thẳng.</w:t>
      </w:r>
    </w:p>
    <w:p>
      <w:pPr>
        <w:spacing w:after="0" w:line="240" w:lineRule="auto"/>
        <w:rPr>
          <w:rFonts w:ascii="Times New Roman" w:hAnsi="Times New Roman" w:cs="Times New Roman"/>
          <w:sz w:val="28"/>
          <w:szCs w:val="28"/>
        </w:rPr>
      </w:pPr>
      <w:r>
        <w:rPr>
          <w:rFonts w:ascii="Times New Roman" w:hAnsi="Times New Roman" w:cs="Times New Roman"/>
          <w:sz w:val="28"/>
          <w:szCs w:val="28"/>
        </w:rPr>
        <w:t>400m chạy 1 vòng sân vận động.</w:t>
      </w:r>
    </w:p>
    <w:p>
      <w:pPr>
        <w:spacing w:after="0" w:line="240" w:lineRule="auto"/>
        <w:rPr>
          <w:rFonts w:ascii="Times New Roman" w:hAnsi="Times New Roman" w:cs="Times New Roman"/>
          <w:sz w:val="28"/>
          <w:szCs w:val="28"/>
        </w:rPr>
      </w:pPr>
      <w:r>
        <w:rPr>
          <w:rFonts w:ascii="Times New Roman" w:hAnsi="Times New Roman" w:cs="Times New Roman"/>
          <w:sz w:val="28"/>
          <w:szCs w:val="28"/>
        </w:rPr>
        <w:t>Động tác khởi động chuyên môn trong chạy cự ly ngắn là: “Chạy bước nhỏ – chạy nâng cao đùi – chạy đạp sau – tăng tốc”</w:t>
      </w:r>
    </w:p>
    <w:p>
      <w:pPr>
        <w:spacing w:after="0" w:line="240" w:lineRule="auto"/>
        <w:rPr>
          <w:rFonts w:ascii="Times New Roman" w:hAnsi="Times New Roman" w:cs="Times New Roman"/>
          <w:sz w:val="28"/>
          <w:szCs w:val="28"/>
        </w:rPr>
      </w:pPr>
      <w:r>
        <w:rPr>
          <w:rFonts w:ascii="Times New Roman" w:hAnsi="Times New Roman" w:cs="Times New Roman"/>
          <w:sz w:val="28"/>
          <w:szCs w:val="28"/>
        </w:rPr>
        <w:t>Chạy ngắn được chia làm 4 giai đoạn kỹ thuật:</w:t>
      </w:r>
    </w:p>
    <w:p>
      <w:pPr>
        <w:pStyle w:val="1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Xuất phát </w:t>
      </w:r>
    </w:p>
    <w:p>
      <w:pPr>
        <w:pStyle w:val="1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Chạy lao sau xuất phát</w:t>
      </w:r>
    </w:p>
    <w:p>
      <w:pPr>
        <w:pStyle w:val="1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Chạy giữa quãng</w:t>
      </w:r>
    </w:p>
    <w:p>
      <w:pPr>
        <w:pStyle w:val="1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Chạy về đích</w:t>
      </w:r>
    </w:p>
    <w:p>
      <w:pPr>
        <w:spacing w:after="0" w:line="240" w:lineRule="auto"/>
        <w:rPr>
          <w:rFonts w:ascii="Times New Roman" w:hAnsi="Times New Roman" w:cs="Times New Roman"/>
          <w:sz w:val="28"/>
          <w:szCs w:val="28"/>
        </w:rPr>
      </w:pPr>
      <w:r>
        <w:rPr>
          <w:rFonts w:ascii="Times New Roman" w:hAnsi="Times New Roman" w:cs="Times New Roman"/>
          <w:sz w:val="28"/>
          <w:szCs w:val="28"/>
        </w:rPr>
        <w:t>1./ Giai đoạn xuất phát:  có 2 kỹ thuật là xuất phát cao và xuất phát thấp.</w:t>
      </w:r>
    </w:p>
    <w:p>
      <w:pPr>
        <w:spacing w:after="0" w:line="240" w:lineRule="auto"/>
        <w:rPr>
          <w:rFonts w:ascii="Times New Roman" w:hAnsi="Times New Roman" w:cs="Times New Roman"/>
          <w:sz w:val="28"/>
          <w:szCs w:val="28"/>
        </w:rPr>
      </w:pPr>
      <w:r>
        <w:rPr>
          <w:rFonts w:ascii="Times New Roman" w:hAnsi="Times New Roman" w:cs="Times New Roman"/>
          <w:sz w:val="28"/>
          <w:szCs w:val="28"/>
        </w:rPr>
        <w:t>A./ Xuất phát cao: gồm 2 khẩu lệnh “ vào chỗ – chạy”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B./ Xuất phát thấp: Kỹ thuật xuất phát thấp.</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Cách đóng bàn đạp cách phổ thông: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390140" cy="1661160"/>
            <wp:effectExtent l="0" t="0" r="0" b="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3"/>
                    <pic:cNvPicPr>
                      <a:picLocks noGrp="1" noChangeAspect="1"/>
                    </pic:cNvPicPr>
                  </pic:nvPicPr>
                  <pic:blipFill>
                    <a:blip r:embed="rId4" cstate="print">
                      <a:extLst>
                        <a:ext uri="{28A0092B-C50C-407E-A947-70E740481C1C}">
                          <a14:useLocalDpi xmlns:a14="http://schemas.microsoft.com/office/drawing/2010/main" val="0"/>
                        </a:ext>
                      </a:extLst>
                    </a:blip>
                    <a:srcRect l="2411" t="32525" r="70592" b="40927"/>
                    <a:stretch>
                      <a:fillRect/>
                    </a:stretch>
                  </pic:blipFill>
                  <pic:spPr>
                    <a:xfrm>
                      <a:off x="0" y="0"/>
                      <a:ext cx="2397838" cy="1666922"/>
                    </a:xfrm>
                    <a:prstGeom prst="rect">
                      <a:avLst/>
                    </a:prstGeom>
                    <a:ln>
                      <a:noFill/>
                    </a:ln>
                  </pic:spPr>
                </pic:pic>
              </a:graphicData>
            </a:graphic>
          </wp:inline>
        </w:drawing>
      </w:r>
      <w:r>
        <w:rPr>
          <w:rFonts w:ascii="Times New Roman" w:hAnsi="Times New Roman" w:cs="Times New Roman"/>
          <w:sz w:val="28"/>
          <w:szCs w:val="28"/>
        </w:rPr>
        <w:drawing>
          <wp:inline distT="0" distB="0" distL="0" distR="0">
            <wp:extent cx="2533650" cy="1601470"/>
            <wp:effectExtent l="0" t="0" r="0" b="0"/>
            <wp:docPr id="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Grp="1" noChangeAspect="1"/>
                    </pic:cNvPicPr>
                  </pic:nvPicPr>
                  <pic:blipFill>
                    <a:blip r:embed="rId4" cstate="print">
                      <a:extLst>
                        <a:ext uri="{28A0092B-C50C-407E-A947-70E740481C1C}">
                          <a14:useLocalDpi xmlns:a14="http://schemas.microsoft.com/office/drawing/2010/main" val="0"/>
                        </a:ext>
                      </a:extLst>
                    </a:blip>
                    <a:srcRect l="2411" t="57994" r="70592" b="17861"/>
                    <a:stretch>
                      <a:fillRect/>
                    </a:stretch>
                  </pic:blipFill>
                  <pic:spPr>
                    <a:xfrm>
                      <a:off x="0" y="0"/>
                      <a:ext cx="2564856" cy="1621674"/>
                    </a:xfrm>
                    <a:prstGeom prst="rect">
                      <a:avLst/>
                    </a:prstGeom>
                    <a:ln>
                      <a:noFill/>
                    </a:ln>
                  </pic:spPr>
                </pic:pic>
              </a:graphicData>
            </a:graphic>
          </wp:inline>
        </w:drawing>
      </w:r>
    </w:p>
    <w:p>
      <w:pPr>
        <w:spacing w:after="0" w:line="240" w:lineRule="auto"/>
        <w:rPr>
          <w:rFonts w:ascii="Times New Roman" w:hAnsi="Times New Roman" w:cs="Times New Roman"/>
          <w:sz w:val="28"/>
          <w:szCs w:val="28"/>
        </w:rPr>
      </w:pPr>
      <w:r>
        <w:rPr>
          <w:rFonts w:ascii="Times New Roman" w:hAnsi="Times New Roman" w:cs="Times New Roman"/>
          <w:sz w:val="28"/>
          <w:szCs w:val="28"/>
        </w:rPr>
        <w:t>Bàn đạp trước đặt cách vạch xuất phát 1,5 bàn chân, bàn đạp sau cách vạch xuất phát 3 bàn chân. Góc độ bàn đạp trước là 45-50</w:t>
      </w:r>
      <w:r>
        <w:rPr>
          <w:rFonts w:ascii="Times New Roman" w:hAnsi="Times New Roman" w:cs="Times New Roman"/>
          <w:sz w:val="28"/>
          <w:szCs w:val="28"/>
          <w:vertAlign w:val="superscript"/>
        </w:rPr>
        <w:t>0</w:t>
      </w:r>
      <w:r>
        <w:rPr>
          <w:rFonts w:ascii="Times New Roman" w:hAnsi="Times New Roman" w:cs="Times New Roman"/>
          <w:sz w:val="28"/>
          <w:szCs w:val="28"/>
        </w:rPr>
        <w:t>. Góc độ bàn đạp sau là 75-80</w:t>
      </w:r>
      <w:r>
        <w:rPr>
          <w:rFonts w:ascii="Times New Roman" w:hAnsi="Times New Roman" w:cs="Times New Roman"/>
          <w:sz w:val="28"/>
          <w:szCs w:val="28"/>
          <w:vertAlign w:val="superscript"/>
        </w:rPr>
        <w:t>0</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Tư thế xuất phát trong chạy ngắn là xuất phát thấp. Xuất phát thấp gồm 3 khẩu lệnh: “Vào chỗ – sẵn sàng – chạy”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Chân mạnh luôn đặt trước trong xuất phát cao và xuất phát thấp.</w:t>
      </w:r>
    </w:p>
    <w:p>
      <w:pPr>
        <w:spacing w:after="0" w:line="240" w:lineRule="auto"/>
        <w:rPr>
          <w:rFonts w:ascii="Times New Roman" w:hAnsi="Times New Roman" w:cs="Times New Roman"/>
          <w:sz w:val="28"/>
          <w:szCs w:val="28"/>
        </w:rPr>
      </w:pPr>
      <w:r>
        <w:rPr>
          <w:rFonts w:ascii="Times New Roman" w:hAnsi="Times New Roman" w:cs="Times New Roman"/>
          <w:sz w:val="28"/>
          <w:szCs w:val="28"/>
        </w:rPr>
        <w:t>2./ Giai đoạn chạy lao sau xuất phát( dài 15m):</w:t>
      </w:r>
    </w:p>
    <w:p>
      <w:pPr>
        <w:spacing w:after="0" w:line="240" w:lineRule="auto"/>
        <w:rPr>
          <w:rFonts w:ascii="Times New Roman" w:hAnsi="Times New Roman" w:cs="Times New Roman"/>
          <w:sz w:val="28"/>
          <w:szCs w:val="28"/>
        </w:rPr>
      </w:pPr>
      <w:r>
        <w:rPr>
          <w:rFonts w:ascii="Times New Roman" w:hAnsi="Times New Roman" w:cs="Times New Roman"/>
          <w:sz w:val="28"/>
          <w:szCs w:val="28"/>
        </w:rPr>
        <w:t>Là giai đoạn chuyển từ tĩnh sang động.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Từ không có tốc độ đến đạt được tốc độ nhanh nhất.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Sau khi có lệnh xuất phát người chạy nhanh chóng lao về trước dánh tay tích cực, thân trên đỗ về trước tích cực đạp sau để nhanh cho1nh dạt tốc độ nhanh nhất.</w:t>
      </w:r>
    </w:p>
    <w:p>
      <w:pPr>
        <w:spacing w:after="0" w:line="240" w:lineRule="auto"/>
        <w:rPr>
          <w:rFonts w:ascii="Times New Roman" w:hAnsi="Times New Roman" w:cs="Times New Roman"/>
          <w:sz w:val="28"/>
          <w:szCs w:val="28"/>
        </w:rPr>
      </w:pPr>
      <w:r>
        <w:rPr>
          <w:rFonts w:ascii="Times New Roman" w:hAnsi="Times New Roman" w:cs="Times New Roman"/>
          <w:sz w:val="28"/>
          <w:szCs w:val="28"/>
        </w:rPr>
        <w:t>3./ Giai đoạn Chạy giữa quãng (dài 80m):</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Là giai đoạn quan trọng nhất. Là giai đoạn duy trì tốc độ nhanh nhất đã đạt được ở cuối giai đoan chạy lao cho đến gần hết cự ly còn lại. Giai đoạn này quyết định thành tích của VĐV. </w:t>
      </w:r>
    </w:p>
    <w:p>
      <w:pPr>
        <w:spacing w:after="0" w:line="240" w:lineRule="auto"/>
        <w:rPr>
          <w:rFonts w:ascii="Times New Roman" w:hAnsi="Times New Roman" w:cs="Times New Roman"/>
          <w:sz w:val="28"/>
          <w:szCs w:val="28"/>
        </w:rPr>
      </w:pPr>
      <w:r>
        <w:rPr>
          <w:rFonts w:ascii="Times New Roman" w:hAnsi="Times New Roman" w:cs="Times New Roman"/>
          <w:sz w:val="28"/>
          <w:szCs w:val="28"/>
        </w:rPr>
        <w:t>Cách thức thực hiện: thực hiện theo 5 yêu cầu dễ nhớ.</w:t>
      </w:r>
    </w:p>
    <w:p>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Chạy trên 1 đường thẳng.</w:t>
      </w:r>
    </w:p>
    <w:p>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Chạy gần như trên nửa bàn chân.</w:t>
      </w:r>
    </w:p>
    <w:p>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Bước chân sải dài.</w:t>
      </w:r>
    </w:p>
    <w:p>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Gót chạm mông.</w:t>
      </w:r>
    </w:p>
    <w:p>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Đánh tay.</w:t>
      </w:r>
    </w:p>
    <w:p>
      <w:pPr>
        <w:pStyle w:val="1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Tại sao lại phải chạy trên nửa bàn chân: để giảm lực ma sát.</w:t>
      </w:r>
    </w:p>
    <w:p>
      <w:pPr>
        <w:pStyle w:val="1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Đánh tay trong chạy dùng để giữ thăng bằng và tăng tốc.</w:t>
      </w:r>
    </w:p>
    <w:p>
      <w:pPr>
        <w:spacing w:after="0" w:line="240" w:lineRule="auto"/>
        <w:rPr>
          <w:rFonts w:ascii="Times New Roman" w:hAnsi="Times New Roman" w:cs="Times New Roman"/>
          <w:sz w:val="28"/>
          <w:szCs w:val="28"/>
        </w:rPr>
      </w:pPr>
      <w:r>
        <w:rPr>
          <w:rFonts w:ascii="Times New Roman" w:hAnsi="Times New Roman" w:cs="Times New Roman"/>
          <w:sz w:val="28"/>
          <w:szCs w:val="28"/>
        </w:rPr>
        <w:t>4./ Giai đoan về đích: (dài 5m).</w:t>
      </w:r>
    </w:p>
    <w:p>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Ý nghĩa của kỹ thuật về đích: Là kỹ thuật để tranh giành thứ hạng.</w:t>
      </w:r>
    </w:p>
    <w:p>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Yêu cầu: Không giảm tốc độ khi băng qua đích.</w:t>
      </w:r>
    </w:p>
    <w:p>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Thành tích được xác định ở 2 bộ phận trên cơ thể: Vai và ngực.</w:t>
      </w:r>
    </w:p>
    <w:p>
      <w:pPr>
        <w:spacing w:after="0" w:line="240" w:lineRule="auto"/>
        <w:rPr>
          <w:rFonts w:ascii="Times New Roman" w:hAnsi="Times New Roman" w:cs="Times New Roman"/>
          <w:sz w:val="28"/>
          <w:szCs w:val="28"/>
        </w:rPr>
      </w:pPr>
      <w:r>
        <w:rPr>
          <w:rFonts w:ascii="Times New Roman" w:hAnsi="Times New Roman" w:cs="Times New Roman"/>
          <w:b/>
          <w:i/>
          <w:sz w:val="28"/>
          <w:szCs w:val="28"/>
          <w:u w:val="single"/>
        </w:rPr>
        <w:t>Một số điều luật cơ bản trong chạy ngắn</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Vận động viên sẽ bị phạm qui khi:</w:t>
      </w:r>
    </w:p>
    <w:p>
      <w:pPr>
        <w:pStyle w:val="1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Xuất phát trước khi có hiệu lệnh chạy.</w:t>
      </w:r>
    </w:p>
    <w:p>
      <w:pPr>
        <w:pStyle w:val="13"/>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Khi vận động viên chạy lấn sang ô của vận động viên khác.</w:t>
      </w:r>
    </w:p>
    <w:p>
      <w:pPr>
        <w:spacing w:after="0" w:line="240" w:lineRule="auto"/>
        <w:rPr>
          <w:rFonts w:ascii="Times New Roman" w:hAnsi="Times New Roman" w:cs="Times New Roman"/>
          <w:sz w:val="28"/>
          <w:szCs w:val="28"/>
        </w:rPr>
      </w:pPr>
      <w:r>
        <w:rPr>
          <w:rFonts w:ascii="Times New Roman" w:hAnsi="Times New Roman" w:cs="Times New Roman"/>
          <w:sz w:val="28"/>
          <w:szCs w:val="28"/>
        </w:rPr>
        <w:t>Thời gian được tính khi bắt đầu có hiệu lệnh xuất phát của trọng tài cho đến khi có 1 trong 2 bộ phận trên cơ thể(vai, ngực) chạm mặc phẳng đích.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HỎI ÔN TẬP CHẠY NGẮN</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 Chạy ngắn được chia làm mấy giai đoạn kỹ thuật? - 4</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2: Kỹ thuật xuất phát nào được sử dụng trong chạy ngắn? - Xuất phát thấp</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3: Xuất phát thấp có bao nhiêu khẩu lệnh? - 3</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4: Hãy chọn phát biểu đúng của khẩu lệnh xuất phát thấp? </w:t>
      </w:r>
    </w:p>
    <w:p>
      <w:pPr>
        <w:spacing w:after="0" w:line="240" w:lineRule="auto"/>
        <w:rPr>
          <w:rFonts w:ascii="Times New Roman" w:hAnsi="Times New Roman" w:cs="Times New Roman"/>
          <w:sz w:val="28"/>
          <w:szCs w:val="28"/>
        </w:rPr>
      </w:pPr>
      <w:r>
        <w:rPr>
          <w:rFonts w:ascii="Times New Roman" w:hAnsi="Times New Roman" w:cs="Times New Roman"/>
          <w:sz w:val="28"/>
          <w:szCs w:val="28"/>
        </w:rPr>
        <w:t>- Vào chỗ – Sẵn sàng – Chạy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5: Tư thế vào chỗ có bao nhiêu vị trí trên cơ thể chạm đất? - 5</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6: Tư thế sẵn sàng có bao nhiêu vị trí trên cơ thể chạm đất? - 4</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7: Kỹ thuật chạy giữa quãng  được thực hiện như thế nào? - Chạy trên 1 đường thẳng - Chạy trên nửa bàn chân - Gót chạm mông - Bước sải dài - Đánh tay.</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8: Đánh tay trong chạy dùng để làm gì? - Giữ thăng bằng và Tăng tốc.</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9: Các động tác khởi chuyên môn của chạy ngắn là:</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Chạy bước nhỏ – nâng cao đùi – đạp sau – tăng tốc.</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10: Kỹ thuật về đích dùng để: - Tranh giành thứ hạng.</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11: Trong các cự ly chạy khi về đích các bộ phận nào sau đây được dùng để xác định việc chạm vạch đích là hợp lệ? - Vai và ngực.</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12: Trong chạy ngắn khi vận động viên chạy sang ô chạy của vận động viên khác thì: - Phạm qui không được tính thành tích</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13: Vận động viên phải làm gì để có thành tích tốt nhất khi về đích:</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Chạy nhanh qua vạch đích.</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14: Vận động viên bị coi là phạm qui khi: - Xuất phát trước hiệu lệnh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15: Cự ly nào dưới đây không phải cự ly ngắn? - 800m </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16: Cự ly nào dưới đây chạy trên đường thẳng? - 100m</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17: Cự ly nào dưới đây chạy có chạy trên đường vòng? - 200m</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18: Cự ly nào dưới đây phải chạy 1 vòng sân vận động? - 400m</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19: Nội dung chạy ngắn thường được phân bổ tập ở giai đoạn nào của tiết học? </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Đầu tiết học</w:t>
      </w:r>
    </w:p>
    <w:p>
      <w:pPr>
        <w:rPr>
          <w:rFonts w:ascii="Times New Roman" w:hAnsi="Times New Roman" w:cs="Times New Roman"/>
          <w:b/>
          <w:sz w:val="28"/>
          <w:szCs w:val="28"/>
        </w:rPr>
      </w:pPr>
      <w:r>
        <w:rPr>
          <w:rFonts w:ascii="Times New Roman" w:hAnsi="Times New Roman" w:cs="Times New Roman"/>
          <w:b/>
          <w:sz w:val="28"/>
          <w:szCs w:val="28"/>
        </w:rPr>
        <w:br w:type="page"/>
      </w:r>
    </w:p>
    <w:p>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BÀI THỂ DỤC LỚP 8  - 35 NHỊP</w:t>
      </w:r>
    </w:p>
    <w:p>
      <w:pPr>
        <w:spacing w:after="0" w:line="240" w:lineRule="auto"/>
        <w:rPr>
          <w:rFonts w:ascii="Times New Roman" w:hAnsi="Times New Roman" w:cs="Times New Roman"/>
          <w:sz w:val="28"/>
          <w:szCs w:val="28"/>
        </w:rPr>
      </w:pPr>
      <w:r>
        <w:rPr>
          <w:rFonts w:ascii="Times New Roman" w:hAnsi="Times New Roman" w:cs="Times New Roman"/>
          <w:sz w:val="28"/>
          <w:szCs w:val="28"/>
        </w:rPr>
        <w:t>Bải thể dục lớp 8 – 35 nhịp được chia thành 7 động tác để dễ gọi tên và dễ nhớ trong lúc tập luyện. Bao gồm:</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tay: từ nhịp 1 đến nhịp 3.</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chân 1: từ nhịp 4 đến nhịp 8.</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lườn: từ nhịp 9 đến nhịp 13.</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lưng – bụng(bụng): từ nhịp 14 đến nhịp 17.</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phối hợp: từ nhịp 18 đến nhịp 25.</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chân 2 từ nhịp 26 đến nhịp 29.</w:t>
      </w:r>
    </w:p>
    <w:p>
      <w:pPr>
        <w:pStyle w:val="1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Động tác bât nhảy: từ nhịp 30 đến nhịp 35.</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 xml:space="preserve">Bài Thể dục liên hoàn có </w:t>
      </w:r>
      <w:r>
        <w:rPr>
          <w:rFonts w:ascii="Times New Roman" w:hAnsi="Times New Roman" w:eastAsia="Times New Roman" w:cs="Times New Roman"/>
          <w:spacing w:val="3"/>
          <w:sz w:val="28"/>
          <w:szCs w:val="28"/>
        </w:rPr>
        <w:t>7 động tác.</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 xml:space="preserve">Bài thể dục phát triển chung của lớp 8 soạn: cho </w:t>
      </w:r>
      <w:r>
        <w:rPr>
          <w:rFonts w:ascii="Times New Roman" w:hAnsi="Times New Roman" w:eastAsia="Times New Roman" w:cs="Times New Roman"/>
          <w:spacing w:val="3"/>
          <w:sz w:val="28"/>
          <w:szCs w:val="28"/>
        </w:rPr>
        <w:t>Nam và Nữ.</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 xml:space="preserve">Bài thể dục này có thể tập </w:t>
      </w:r>
      <w:r>
        <w:rPr>
          <w:rFonts w:ascii="Times New Roman" w:hAnsi="Times New Roman" w:eastAsia="Times New Roman" w:cs="Times New Roman"/>
          <w:spacing w:val="3"/>
          <w:sz w:val="28"/>
          <w:szCs w:val="28"/>
        </w:rPr>
        <w:t>Khi có thời gian rỗi.</w:t>
      </w:r>
    </w:p>
    <w:p>
      <w:pPr>
        <w:shd w:val="clear" w:color="auto" w:fill="FFFFFF"/>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Trong bài thể dục trên có 35 nhịp.</w:t>
      </w:r>
    </w:p>
    <w:p>
      <w:pPr>
        <w:shd w:val="clear" w:color="auto" w:fill="FFFFFF"/>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Khi thực hiện bài thể dục em cần chú ý:  Nhịp lẻ thì hít vào, Nhịp chẵn thì thở ra.</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Khi thực hiện bài thể dục em cần chú ý Tay song song khi ra trước và dang ngang.</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Khi thực hiện bài thể dục em cần chú ý : Tay, thân và chân trên 1 đường thẳng và vuông góc với mặt đất.</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Khi tập bài thể dục Chân trái, tay trái, bên trái sẽ bước trước.</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CÂU HỎI BÀI THỂ DỤC</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 Bài Thể dục lớp 8 có bao nhiêu động tác? - 7</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2: Bài thể dục phát triển chung thường: - Dành cho Nam và Nữ</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3: Hãy chọn tên các động tác trong bài thể dục mà em đang tập: - Bật nhảy</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4: Bài thể dục này có thể tập khi nào: - Khi có thời gian rỗi</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5: Trong bài thể dục trên có bao nhiêu nhịp? - 35</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6: Khi thực hiện bài thể dục em cần chú ý điều gì về hơi thở?</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Nhịp lẻ thì hít vào, Nhịp chẵn thì thở ra.</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7: Khi thực hiện bài thể dục em cần chú ý điều gì về hướng tay với mặt đất?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 Tay song song khi ra trước và dang ngang.</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8: Khi thực hiện bài thể dục em cần chú ý điều gì về hướng tay với mặt đất?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 Tay, thân, chân trên 1 đường thẳng và vuông góc với mặt đất.</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9: Trong tập bài thể dục bên nào, chân nào hay tay nào sẽ ưu tiên thực hiện trước?</w:t>
      </w:r>
    </w:p>
    <w:p>
      <w:pPr>
        <w:spacing w:after="0" w:line="240" w:lineRule="auto"/>
        <w:ind w:left="360"/>
        <w:rPr>
          <w:rFonts w:ascii="Times New Roman" w:hAnsi="Times New Roman" w:eastAsia="Times New Roman" w:cs="Times New Roman"/>
          <w:spacing w:val="2"/>
          <w:sz w:val="28"/>
          <w:szCs w:val="28"/>
        </w:rPr>
      </w:pPr>
      <w:r>
        <w:rPr>
          <w:rFonts w:ascii="Times New Roman" w:hAnsi="Times New Roman" w:cs="Times New Roman"/>
          <w:sz w:val="28"/>
          <w:szCs w:val="28"/>
        </w:rPr>
        <w:t xml:space="preserve">- </w:t>
      </w:r>
      <w:r>
        <w:rPr>
          <w:rFonts w:ascii="Times New Roman" w:hAnsi="Times New Roman" w:eastAsia="Times New Roman" w:cs="Times New Roman"/>
          <w:spacing w:val="2"/>
          <w:sz w:val="28"/>
          <w:szCs w:val="28"/>
        </w:rPr>
        <w:t>Bên trái, chân trái, tay trái.</w:t>
      </w:r>
    </w:p>
    <w:p>
      <w:pPr>
        <w:spacing w:after="0" w:line="240" w:lineRule="auto"/>
        <w:jc w:val="center"/>
        <w:rPr>
          <w:rFonts w:ascii="Times New Roman" w:hAnsi="Times New Roman" w:eastAsia="Times New Roman" w:cs="Times New Roman"/>
          <w:b/>
          <w:spacing w:val="2"/>
          <w:sz w:val="28"/>
          <w:szCs w:val="28"/>
        </w:rPr>
      </w:pPr>
      <w:r>
        <w:rPr>
          <w:rFonts w:ascii="Times New Roman" w:hAnsi="Times New Roman" w:eastAsia="Times New Roman" w:cs="Times New Roman"/>
          <w:b/>
          <w:spacing w:val="2"/>
          <w:sz w:val="28"/>
          <w:szCs w:val="28"/>
        </w:rPr>
        <w:t>PHẦN ĐÁ CẦU</w:t>
      </w:r>
    </w:p>
    <w:p>
      <w:pPr>
        <w:spacing w:after="0" w:line="240" w:lineRule="auto"/>
        <w:jc w:val="both"/>
        <w:rPr>
          <w:rFonts w:ascii="Times New Roman" w:hAnsi="Times New Roman" w:cs="Times New Roman"/>
          <w:sz w:val="28"/>
          <w:szCs w:val="28"/>
        </w:rPr>
      </w:pPr>
      <w:r>
        <w:rPr>
          <w:rFonts w:ascii="Times New Roman" w:hAnsi="Times New Roman" w:cs="Times New Roman"/>
          <w:b/>
          <w:i/>
          <w:sz w:val="28"/>
          <w:szCs w:val="28"/>
          <w:u w:val="single"/>
        </w:rPr>
        <w:t>Tâng cầu</w:t>
      </w:r>
      <w:r>
        <w:rPr>
          <w:rFonts w:ascii="Times New Roman" w:hAnsi="Times New Roman" w:cs="Times New Roman"/>
          <w:sz w:val="28"/>
          <w:szCs w:val="28"/>
        </w:rPr>
        <w:t xml:space="preserve"> là kỹ thuật mà người tập dùng chân điều khiển quả cầu không rơi xuống đất.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Ngoài chân thì các bộ phận khác cũng có thể được sử dụng trong tâng và đỡ cầu là: mu bàn chân, lòng bàn chân, đùi, ngực và đầu.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 cầu các em được học có tên là cầu trinh, cầu này hoàn toàn do người Việt Nam sản xuất và chế tạo.</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Ngoài ra quả cầu trinh còn được gọi theo hình dáng và màu sắc cũng như vật liệu cấu tạo như: cầu mút, cầu khế, cầu vàng…..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 2 kỹ thuật tâng cầu cơ bản mà người tập cần phân biệt được là tâng giật cầu và tâng búng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Tâng giật cầu: Khi thực hiện đùi người tập song song mặt đất, cổ chân giữ ổn định.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Tâng búng cầu: Khi thực hiện gối người tập giữ thẳng, cổ chân linh hoạt.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Kỹ thuật tâng giật cầu là kỹ thuật đơn giản dành cho người mới tập.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Kỹ thuật tâng búng cầu dành cho người đã thuần thục kỹ thuật tâng giật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Khi thực hiện giao cầu thì ở tư thế chuẩn bị chân nào đá cầu chân đó đặt ờ phía sau.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Ở tư thế chuẩn bị chân nào đá cầu tay bên chân đó cầm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Chúng ta thả cầu rơi xuống rồi dùng chân đá cầu không nên tung cầu lên để rồi phải tìm điểm rơi.</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HỎI ĐÁ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1: Em hãy cho biết định nghĩa về tâng cầu?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Dùng chân điều khiển quả cầu không rơi xuống đất.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2: Em hãy cho biết các bộ phận nào trên cơ thể có thể dùng để tâng và đỡ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Chân, đùi và ngực.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3: Em hãy cho biết tên chính thức quả cầu các em đang tập? - Cầu trinh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4: Quả cầu các em được học có xuất xứ từ đâu? - Việt nam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5: Có bao nhiêu kỹ thuật tâng cầu cơ bản? - 2</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6: Em hã̉y miêu tả cách nhận biết kỹ thuật tâng giật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Khi thực hiện đùi người tập song song mặt đất, cổ chân giữ ổn định.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7: Em hã̉y miêu tả cách nhận biết kỹ thuật tâng búng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Khi thực hiện gối người tập giữ thẳng, cổ chân linh hoạt.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8: Kỹ thuật tâng cầu nào dành cho người mới tập? - Tâng giật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9: Kỹ thuật tâng cầu nào dành cho người đã có kỹ năng tâng cầu? - Tâng búng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10: Khi thực hiện giao cầu thì ở tư thế chuẩn bị chân nào đá cầu chân đó đặt ở?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Phía sau.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11: Em hãy cho biết tay nào cầm cầu trong tư thế chuẩn bị giao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Chân nào đá cầu, tay đó cầm cầu.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Câu 12: Khi thực hiện giao cầu động tác nào người giao cầu không nên thực hiện?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 Tung cầu lên rồi đá cầu.</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ÔN TẬP ĐỘI HÌNH ĐỘI NGŨ</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 Khẩu lệnh  trong nội dung Đội hình đội ngũ là gì? - Là lệnh của chỉ huy.</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2: Khẩu lệnh gồm có mấy phần? - 2</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3: Giữa dự lệnh và động lệnh phần nào phải luôn hô trước? - Dự lệnh</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4: Giữa dự lệnh và động lệnh phần nào phải luôn hô sau? - Động lệnh</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5: Khẩu lệnh nào dưới đây không có dự lệnh? Nghiêm, nghỉ, thôi, giải tán.</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6: Dự lệnh là lệnh đưa ra để người tập? Chuẩn bị</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7: Động lệnh là lệnh đưa ra để người tập? Thực hiện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8: “Từ trên xuống dưới - điểm số” là: Khẩu lệnh điểm số hàng dọc.</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9: Trong thực hiện động tác tiến – lùi chân nào luôn là bước đầu tiên: Chân trái.</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Câu 10: Để so hàng dọc ta dùng khẩu lệnh</w:t>
      </w:r>
      <w:r>
        <w:rPr>
          <w:rStyle w:val="19"/>
          <w:rFonts w:ascii="Times New Roman" w:hAnsi="Times New Roman" w:cs="Times New Roman"/>
          <w:sz w:val="28"/>
          <w:szCs w:val="28"/>
        </w:rPr>
        <w:t xml:space="preserve">? </w:t>
      </w:r>
      <w:r>
        <w:rPr>
          <w:rFonts w:ascii="Times New Roman" w:hAnsi="Times New Roman" w:cs="Times New Roman"/>
          <w:sz w:val="28"/>
          <w:szCs w:val="28"/>
        </w:rPr>
        <w:t xml:space="preserve"> “nhìn trước – thẳng”.</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Câu 11: Để so hàng ngang ta dùng khẩu lệnh</w:t>
      </w:r>
      <w:r>
        <w:rPr>
          <w:rStyle w:val="19"/>
          <w:rFonts w:ascii="Times New Roman" w:hAnsi="Times New Roman" w:cs="Times New Roman"/>
          <w:sz w:val="28"/>
          <w:szCs w:val="28"/>
        </w:rPr>
        <w:t xml:space="preserve">? </w:t>
      </w:r>
      <w:r>
        <w:rPr>
          <w:rFonts w:ascii="Times New Roman" w:hAnsi="Times New Roman" w:cs="Times New Roman"/>
          <w:sz w:val="28"/>
          <w:szCs w:val="28"/>
        </w:rPr>
        <w:t>“nhìn phải – thẳng”</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pacing w:val="2"/>
          <w:sz w:val="28"/>
          <w:szCs w:val="28"/>
        </w:rPr>
        <w:t xml:space="preserve">Câu 12: Khẩu lệnh nào sau đây đúng khi điều khiển giậm chân tại chỗ: </w:t>
      </w:r>
      <w:r>
        <w:rPr>
          <w:rFonts w:ascii="Times New Roman" w:hAnsi="Times New Roman" w:eastAsia="Times New Roman" w:cs="Times New Roman"/>
          <w:spacing w:val="2"/>
          <w:sz w:val="28"/>
          <w:szCs w:val="28"/>
        </w:rPr>
        <w:t>”Giậm chân – giậm”.</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13: Trong chạy tại chỗ khi nghe đứng lại thì chúng ta phải chạy bao nhiêu bước:</w:t>
      </w:r>
    </w:p>
    <w:p>
      <w:pPr>
        <w:spacing w:after="0" w:line="240" w:lineRule="auto"/>
        <w:ind w:left="360"/>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4 bước là 1 2 3 4</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14: Trong giậm chân và đi đều cũng như chạy đều nhịp 1 luôn rơi ào chân</w:t>
      </w:r>
      <w:r>
        <w:rPr>
          <w:rFonts w:ascii="Times New Roman" w:hAnsi="Times New Roman" w:cs="Times New Roman"/>
          <w:sz w:val="28"/>
          <w:szCs w:val="28"/>
        </w:rPr>
        <w:t>? - T</w:t>
      </w:r>
      <w:r>
        <w:rPr>
          <w:rFonts w:ascii="Times New Roman" w:hAnsi="Times New Roman" w:eastAsia="Times New Roman" w:cs="Times New Roman"/>
          <w:spacing w:val="2"/>
          <w:sz w:val="28"/>
          <w:szCs w:val="28"/>
        </w:rPr>
        <w:t xml:space="preserve">rái </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pacing w:val="2"/>
          <w:sz w:val="28"/>
          <w:szCs w:val="28"/>
        </w:rPr>
        <w:t>Câu 15: Khẩu lệnh nào sau đây không đúng: “</w:t>
      </w:r>
      <w:r>
        <w:rPr>
          <w:rFonts w:ascii="Times New Roman" w:hAnsi="Times New Roman" w:eastAsia="Times New Roman" w:cs="Times New Roman"/>
          <w:spacing w:val="2"/>
          <w:sz w:val="28"/>
          <w:szCs w:val="28"/>
        </w:rPr>
        <w:t>Điểm số – từ trên xuống dưới”.</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16: Những từ nào sau đây liên quan đến hàng dọc</w:t>
      </w:r>
      <w:r>
        <w:rPr>
          <w:rFonts w:ascii="Times New Roman" w:hAnsi="Times New Roman" w:cs="Times New Roman"/>
          <w:sz w:val="28"/>
          <w:szCs w:val="28"/>
        </w:rPr>
        <w:t>?  “nhìn trước, từ thấp đến cao, từ trên xuống dưới”.</w:t>
      </w:r>
      <w:r>
        <w:rPr>
          <w:rFonts w:ascii="Times New Roman" w:hAnsi="Times New Roman" w:eastAsia="Times New Roman" w:cs="Times New Roman"/>
          <w:spacing w:val="2"/>
          <w:sz w:val="28"/>
          <w:szCs w:val="28"/>
        </w:rPr>
        <w:t xml:space="preserve"> </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17: Những từ nào sau đây liên quan đến hàng ngang</w:t>
      </w:r>
      <w:r>
        <w:rPr>
          <w:rFonts w:ascii="Times New Roman" w:hAnsi="Times New Roman" w:cs="Times New Roman"/>
          <w:sz w:val="28"/>
          <w:szCs w:val="28"/>
        </w:rPr>
        <w:t>? “nhìn phải(không nhìn trái), từ cao đến thấp, từ phải sang trái”.</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18: Khẩu lệnh nào dưới dây đúng</w:t>
      </w:r>
      <w:r>
        <w:rPr>
          <w:rFonts w:ascii="Times New Roman" w:hAnsi="Times New Roman" w:cs="Times New Roman"/>
          <w:sz w:val="28"/>
          <w:szCs w:val="28"/>
        </w:rPr>
        <w:t>? “Tiến 1, 2, 3 + bước – Bước”.</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19: Khi so hàng dọc chúng ta sẽ nhìn vào……. của người trước</w:t>
      </w:r>
      <w:r>
        <w:rPr>
          <w:rFonts w:ascii="Times New Roman" w:hAnsi="Times New Roman" w:cs="Times New Roman"/>
          <w:sz w:val="28"/>
          <w:szCs w:val="28"/>
        </w:rPr>
        <w:t>? gáy(ót).</w:t>
      </w:r>
    </w:p>
    <w:p>
      <w:pPr>
        <w:spacing w:after="0" w:line="240" w:lineRule="auto"/>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Câu 20: Khi so hàng ngang chúng ta sẽ nhìn vào……. của người bên phải</w:t>
      </w:r>
      <w:r>
        <w:rPr>
          <w:rFonts w:ascii="Times New Roman" w:hAnsi="Times New Roman" w:cs="Times New Roman"/>
          <w:sz w:val="28"/>
          <w:szCs w:val="28"/>
        </w:rPr>
        <w:t>?  vai.</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HỎI ĐỘI HÌNH ĐỘI NGŨ</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 Khẩu lệnh  trong nội dung Đội hình đội ngũ là gì? - Là lệnh của chỉ huy.</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2: Khẩu lệnh gồm có mấy phần? - 2</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3: Giữa dự lệnh và động lệnh phần nào phải luôn hô trước? - Dự lệnh</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4: Giữa dự lệnh và động lệnh phần nào phải luôn hô sau? -  Động lệnh</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5: Khẩu lệnh nào dưới đây không có dự lệnh? - Nghiêm</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6: Dự lệnh là lệnh đưa ra để người tập? - Chuẩn bị</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7: Động lệnh là lệnh đưa ra để người tập? - Thực hiện</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8: “Từ trên xuống dưới - điểm số” là: - Khẩu lệnh điểm số hàng dọc.</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9: Trong thực hiện động tác tiến – lùi chân nào luôn là bước đầu tiên:- Chân trái.</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Câu 10: Để so hàng dọc ta dùng khẩu lệnh</w:t>
      </w:r>
      <w:r>
        <w:rPr>
          <w:rStyle w:val="19"/>
          <w:rFonts w:ascii="Times New Roman" w:hAnsi="Times New Roman" w:cs="Times New Roman"/>
          <w:sz w:val="28"/>
          <w:szCs w:val="28"/>
        </w:rPr>
        <w:t xml:space="preserve">? </w:t>
      </w:r>
      <w:r>
        <w:rPr>
          <w:rFonts w:ascii="Times New Roman" w:hAnsi="Times New Roman" w:cs="Times New Roman"/>
          <w:sz w:val="28"/>
          <w:szCs w:val="28"/>
        </w:rPr>
        <w:t>-  “nhìn trước – thẳng”.</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Câu 11: Để so hàng ngang ta dùng khẩu lệnh</w:t>
      </w:r>
      <w:r>
        <w:rPr>
          <w:rStyle w:val="19"/>
          <w:rFonts w:ascii="Times New Roman" w:hAnsi="Times New Roman" w:cs="Times New Roman"/>
          <w:sz w:val="28"/>
          <w:szCs w:val="28"/>
        </w:rPr>
        <w:t xml:space="preserve">? </w:t>
      </w:r>
      <w:r>
        <w:rPr>
          <w:rFonts w:ascii="Times New Roman" w:hAnsi="Times New Roman" w:cs="Times New Roman"/>
          <w:sz w:val="28"/>
          <w:szCs w:val="28"/>
        </w:rPr>
        <w:t>- “ nhìn phải – thẳng”</w:t>
      </w:r>
    </w:p>
    <w:p>
      <w:pPr>
        <w:spacing w:after="0" w:line="240" w:lineRule="auto"/>
        <w:rPr>
          <w:rFonts w:ascii="Times New Roman" w:hAnsi="Times New Roman" w:cs="Times New Roman"/>
          <w:spacing w:val="2"/>
          <w:sz w:val="28"/>
          <w:szCs w:val="28"/>
        </w:rPr>
      </w:pPr>
      <w:r>
        <w:rPr>
          <w:rFonts w:ascii="Times New Roman" w:hAnsi="Times New Roman" w:cs="Times New Roman"/>
          <w:sz w:val="28"/>
          <w:szCs w:val="28"/>
        </w:rPr>
        <w:t xml:space="preserve">Câu 12: </w:t>
      </w:r>
      <w:r>
        <w:rPr>
          <w:rFonts w:ascii="Times New Roman" w:hAnsi="Times New Roman" w:cs="Times New Roman"/>
          <w:spacing w:val="2"/>
          <w:sz w:val="28"/>
          <w:szCs w:val="28"/>
        </w:rPr>
        <w:t>Khẩu lệnh nào sau đây đúng khi điều khiển giậm chân tại chỗ:</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 </w:t>
      </w:r>
      <w:r>
        <w:rPr>
          <w:rFonts w:ascii="Times New Roman" w:hAnsi="Times New Roman" w:eastAsia="Times New Roman" w:cs="Times New Roman"/>
          <w:spacing w:val="2"/>
          <w:sz w:val="28"/>
          <w:szCs w:val="28"/>
        </w:rPr>
        <w:t>”Giậm chân – giậm”.</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13: </w:t>
      </w:r>
      <w:r>
        <w:rPr>
          <w:rFonts w:ascii="Times New Roman" w:hAnsi="Times New Roman" w:eastAsia="Times New Roman" w:cs="Times New Roman"/>
          <w:spacing w:val="2"/>
          <w:sz w:val="28"/>
          <w:szCs w:val="28"/>
        </w:rPr>
        <w:t>Trong chạy tại chỗ khi nghe đứng lại thì chúng ta phải chạy bao nhiêu bước:</w:t>
      </w:r>
    </w:p>
    <w:p>
      <w:pPr>
        <w:spacing w:after="0" w:line="240" w:lineRule="auto"/>
        <w:ind w:left="360"/>
        <w:rPr>
          <w:rFonts w:ascii="Times New Roman" w:hAnsi="Times New Roman" w:eastAsia="Times New Roman" w:cs="Times New Roman"/>
          <w:spacing w:val="2"/>
          <w:sz w:val="28"/>
          <w:szCs w:val="28"/>
        </w:rPr>
      </w:pPr>
      <w:r>
        <w:rPr>
          <w:rFonts w:ascii="Times New Roman" w:hAnsi="Times New Roman" w:cs="Times New Roman"/>
          <w:sz w:val="28"/>
          <w:szCs w:val="28"/>
        </w:rPr>
        <w:t xml:space="preserve">- </w:t>
      </w:r>
      <w:r>
        <w:rPr>
          <w:rFonts w:ascii="Times New Roman" w:hAnsi="Times New Roman" w:eastAsia="Times New Roman" w:cs="Times New Roman"/>
          <w:spacing w:val="2"/>
          <w:sz w:val="28"/>
          <w:szCs w:val="28"/>
        </w:rPr>
        <w:t>4 bước là 1 2 3 4</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14: </w:t>
      </w:r>
      <w:r>
        <w:rPr>
          <w:rFonts w:ascii="Times New Roman" w:hAnsi="Times New Roman" w:eastAsia="Times New Roman" w:cs="Times New Roman"/>
          <w:spacing w:val="2"/>
          <w:sz w:val="28"/>
          <w:szCs w:val="28"/>
        </w:rPr>
        <w:t>Trong giậm chân và đi đều cũng như chạy đều nhịp 1 luôn rơi vào chân</w:t>
      </w:r>
      <w:r>
        <w:rPr>
          <w:rFonts w:ascii="Times New Roman" w:hAnsi="Times New Roman" w:cs="Times New Roman"/>
          <w:sz w:val="28"/>
          <w:szCs w:val="28"/>
        </w:rPr>
        <w:t xml:space="preserve">? - </w:t>
      </w:r>
      <w:r>
        <w:rPr>
          <w:rFonts w:ascii="Times New Roman" w:hAnsi="Times New Roman" w:eastAsia="Times New Roman" w:cs="Times New Roman"/>
          <w:spacing w:val="2"/>
          <w:sz w:val="28"/>
          <w:szCs w:val="28"/>
        </w:rPr>
        <w:t xml:space="preserve">trái </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15: </w:t>
      </w:r>
      <w:r>
        <w:rPr>
          <w:rFonts w:ascii="Times New Roman" w:hAnsi="Times New Roman" w:cs="Times New Roman"/>
          <w:spacing w:val="2"/>
          <w:sz w:val="28"/>
          <w:szCs w:val="28"/>
        </w:rPr>
        <w:t xml:space="preserve">Khẩu lệnh nào sau đây không đúng: </w:t>
      </w:r>
      <w:r>
        <w:rPr>
          <w:rFonts w:ascii="Times New Roman" w:hAnsi="Times New Roman" w:cs="Times New Roman"/>
          <w:sz w:val="28"/>
          <w:szCs w:val="28"/>
        </w:rPr>
        <w:t>- “</w:t>
      </w:r>
      <w:r>
        <w:rPr>
          <w:rFonts w:ascii="Times New Roman" w:hAnsi="Times New Roman" w:eastAsia="Times New Roman" w:cs="Times New Roman"/>
          <w:spacing w:val="2"/>
          <w:sz w:val="28"/>
          <w:szCs w:val="28"/>
        </w:rPr>
        <w:t>Điểm số – từ trên xuống dưới”.</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16: </w:t>
      </w:r>
      <w:r>
        <w:rPr>
          <w:rFonts w:ascii="Times New Roman" w:hAnsi="Times New Roman" w:eastAsia="Times New Roman" w:cs="Times New Roman"/>
          <w:spacing w:val="2"/>
          <w:sz w:val="28"/>
          <w:szCs w:val="28"/>
        </w:rPr>
        <w:t>Những từ nào sau đây liên quan đến hàng dọc</w:t>
      </w:r>
      <w:r>
        <w:rPr>
          <w:rFonts w:ascii="Times New Roman" w:hAnsi="Times New Roman" w:cs="Times New Roman"/>
          <w:sz w:val="28"/>
          <w:szCs w:val="28"/>
        </w:rPr>
        <w:t>?</w:t>
      </w:r>
    </w:p>
    <w:p>
      <w:pPr>
        <w:spacing w:after="0" w:line="240" w:lineRule="auto"/>
        <w:ind w:left="360"/>
        <w:rPr>
          <w:rFonts w:ascii="Times New Roman" w:hAnsi="Times New Roman" w:eastAsia="Times New Roman" w:cs="Times New Roman"/>
          <w:spacing w:val="2"/>
          <w:sz w:val="28"/>
          <w:szCs w:val="28"/>
        </w:rPr>
      </w:pPr>
      <w:r>
        <w:rPr>
          <w:rFonts w:ascii="Times New Roman" w:hAnsi="Times New Roman" w:cs="Times New Roman"/>
          <w:sz w:val="28"/>
          <w:szCs w:val="28"/>
        </w:rPr>
        <w:t>- “nhìn trước, từ thấp đến cao, từ trên xuống dưới”.</w:t>
      </w:r>
      <w:r>
        <w:rPr>
          <w:rFonts w:ascii="Times New Roman" w:hAnsi="Times New Roman" w:eastAsia="Times New Roman" w:cs="Times New Roman"/>
          <w:spacing w:val="2"/>
          <w:sz w:val="28"/>
          <w:szCs w:val="28"/>
        </w:rPr>
        <w:t xml:space="preserve"> </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17: </w:t>
      </w:r>
      <w:r>
        <w:rPr>
          <w:rFonts w:ascii="Times New Roman" w:hAnsi="Times New Roman" w:eastAsia="Times New Roman" w:cs="Times New Roman"/>
          <w:spacing w:val="2"/>
          <w:sz w:val="28"/>
          <w:szCs w:val="28"/>
        </w:rPr>
        <w:t>Những từ nào sau đây liên quan đến hàng ngang</w:t>
      </w:r>
      <w:r>
        <w:rPr>
          <w:rFonts w:ascii="Times New Roman" w:hAnsi="Times New Roman" w:cs="Times New Roman"/>
          <w:sz w:val="28"/>
          <w:szCs w:val="28"/>
        </w:rPr>
        <w:t>?</w:t>
      </w:r>
    </w:p>
    <w:p>
      <w:pPr>
        <w:spacing w:after="0" w:line="240" w:lineRule="auto"/>
        <w:ind w:left="360"/>
        <w:rPr>
          <w:rFonts w:ascii="Times New Roman" w:hAnsi="Times New Roman" w:eastAsia="Times New Roman" w:cs="Times New Roman"/>
          <w:spacing w:val="2"/>
          <w:sz w:val="28"/>
          <w:szCs w:val="28"/>
        </w:rPr>
      </w:pPr>
      <w:r>
        <w:rPr>
          <w:rFonts w:ascii="Times New Roman" w:hAnsi="Times New Roman" w:cs="Times New Roman"/>
          <w:sz w:val="28"/>
          <w:szCs w:val="28"/>
        </w:rPr>
        <w:t>- “nhìn phải(không nhìn trái), từ cao đến thấp, từ phải sang trái”.</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18: </w:t>
      </w:r>
      <w:r>
        <w:rPr>
          <w:rFonts w:ascii="Times New Roman" w:hAnsi="Times New Roman" w:eastAsia="Times New Roman" w:cs="Times New Roman"/>
          <w:spacing w:val="2"/>
          <w:sz w:val="28"/>
          <w:szCs w:val="28"/>
        </w:rPr>
        <w:t>Khẩu lệnh nào dưới dây đúng</w:t>
      </w:r>
      <w:r>
        <w:rPr>
          <w:rFonts w:ascii="Times New Roman" w:hAnsi="Times New Roman" w:cs="Times New Roman"/>
          <w:sz w:val="28"/>
          <w:szCs w:val="28"/>
        </w:rPr>
        <w:t>? -  “Tiến 1, 2, 3 + bước – Bước”.</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19: </w:t>
      </w:r>
      <w:r>
        <w:rPr>
          <w:rFonts w:ascii="Times New Roman" w:hAnsi="Times New Roman" w:eastAsia="Times New Roman" w:cs="Times New Roman"/>
          <w:spacing w:val="2"/>
          <w:sz w:val="28"/>
          <w:szCs w:val="28"/>
        </w:rPr>
        <w:t>Khi so hàng dọc chúng ta sẽ nhìn vào……. của người trước</w:t>
      </w:r>
      <w:r>
        <w:rPr>
          <w:rFonts w:ascii="Times New Roman" w:hAnsi="Times New Roman" w:cs="Times New Roman"/>
          <w:sz w:val="28"/>
          <w:szCs w:val="28"/>
        </w:rPr>
        <w:t>? -  gáy (ót).</w:t>
      </w:r>
    </w:p>
    <w:p>
      <w:pPr>
        <w:spacing w:after="0" w:line="240" w:lineRule="auto"/>
        <w:rPr>
          <w:rFonts w:ascii="Times New Roman" w:hAnsi="Times New Roman" w:eastAsia="Times New Roman" w:cs="Times New Roman"/>
          <w:spacing w:val="2"/>
          <w:sz w:val="28"/>
          <w:szCs w:val="28"/>
        </w:rPr>
      </w:pPr>
      <w:r>
        <w:rPr>
          <w:rFonts w:ascii="Times New Roman" w:hAnsi="Times New Roman" w:cs="Times New Roman"/>
          <w:sz w:val="28"/>
          <w:szCs w:val="28"/>
        </w:rPr>
        <w:t xml:space="preserve">Câu 20: </w:t>
      </w:r>
      <w:r>
        <w:rPr>
          <w:rFonts w:ascii="Times New Roman" w:hAnsi="Times New Roman" w:eastAsia="Times New Roman" w:cs="Times New Roman"/>
          <w:spacing w:val="2"/>
          <w:sz w:val="28"/>
          <w:szCs w:val="28"/>
        </w:rPr>
        <w:t>Khi so hàng ngang chúng ta sẽ nhìn vào……. của người bên phải</w:t>
      </w:r>
      <w:r>
        <w:rPr>
          <w:rFonts w:ascii="Times New Roman" w:hAnsi="Times New Roman" w:cs="Times New Roman"/>
          <w:sz w:val="28"/>
          <w:szCs w:val="28"/>
        </w:rPr>
        <w:t>?</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TẬP</w:t>
      </w:r>
    </w:p>
    <w:p>
      <w:pPr>
        <w:pStyle w:val="13"/>
        <w:numPr>
          <w:ilvl w:val="0"/>
          <w:numId w:val="7"/>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Học sinh làm bài tập trong đề cương.</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RÈN LUYỆN: </w:t>
      </w:r>
      <w:r>
        <w:rPr>
          <w:rFonts w:ascii="Times New Roman" w:hAnsi="Times New Roman" w:cs="Times New Roman"/>
          <w:sz w:val="28"/>
          <w:szCs w:val="28"/>
        </w:rPr>
        <w:t xml:space="preserve"> </w:t>
      </w:r>
    </w:p>
    <w:p>
      <w:pPr>
        <w:pStyle w:val="13"/>
        <w:numPr>
          <w:ilvl w:val="0"/>
          <w:numId w:val="8"/>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Học sinh tự ôn tập theo hướng dẫn trong đề cương.</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DẶN DÒ:</w:t>
      </w:r>
    </w:p>
    <w:p>
      <w:pPr>
        <w:pStyle w:val="13"/>
        <w:numPr>
          <w:ilvl w:val="0"/>
          <w:numId w:val="8"/>
        </w:numPr>
        <w:spacing w:after="0" w:line="240" w:lineRule="auto"/>
        <w:rPr>
          <w:rFonts w:ascii="Times New Roman" w:hAnsi="Times New Roman" w:cs="Times New Roman"/>
          <w:bCs/>
          <w:sz w:val="28"/>
          <w:szCs w:val="28"/>
        </w:rPr>
      </w:pPr>
      <w:r>
        <w:rPr>
          <w:rFonts w:ascii="Times New Roman" w:hAnsi="Times New Roman" w:cs="Times New Roman"/>
          <w:bCs/>
          <w:sz w:val="28"/>
          <w:szCs w:val="28"/>
        </w:rPr>
        <w:t>Học sinh tham gia học bài Tuần 1</w:t>
      </w:r>
      <w:r>
        <w:rPr>
          <w:rFonts w:hint="default" w:ascii="Times New Roman" w:hAnsi="Times New Roman" w:cs="Times New Roman"/>
          <w:bCs/>
          <w:sz w:val="28"/>
          <w:szCs w:val="28"/>
          <w:lang w:val="en-US"/>
        </w:rPr>
        <w:t>8</w:t>
      </w:r>
      <w:bookmarkStart w:id="0" w:name="_GoBack"/>
      <w:bookmarkEnd w:id="0"/>
      <w:r>
        <w:rPr>
          <w:rFonts w:ascii="Times New Roman" w:hAnsi="Times New Roman" w:cs="Times New Roman"/>
          <w:bCs/>
          <w:sz w:val="28"/>
          <w:szCs w:val="28"/>
        </w:rPr>
        <w:t xml:space="preserve"> trên trang K12online, thực hiện các yêu cầu trong bài học.</w:t>
      </w:r>
    </w:p>
    <w:p>
      <w:pPr>
        <w:spacing w:after="0" w:line="240" w:lineRule="auto"/>
        <w:rPr>
          <w:rFonts w:ascii="Times New Roman" w:hAnsi="Times New Roman" w:cs="Times New Roman"/>
          <w:b/>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sz w:val="28"/>
          <w:szCs w:val="28"/>
        </w:rPr>
      </w:pPr>
    </w:p>
    <w:sectPr>
      <w:pgSz w:w="11850" w:h="16783"/>
      <w:pgMar w:top="850" w:right="850" w:bottom="850"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0690"/>
    <w:multiLevelType w:val="multilevel"/>
    <w:tmpl w:val="1AC4069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3ED6A2A"/>
    <w:multiLevelType w:val="multilevel"/>
    <w:tmpl w:val="23ED6A2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9E0CEA"/>
    <w:multiLevelType w:val="multilevel"/>
    <w:tmpl w:val="249E0CEA"/>
    <w:lvl w:ilvl="0" w:tentative="0">
      <w:start w:val="1"/>
      <w:numFmt w:val="bullet"/>
      <w:lvlText w:val="-"/>
      <w:lvlJc w:val="left"/>
      <w:pPr>
        <w:ind w:left="1440" w:hanging="360"/>
      </w:pPr>
      <w:rPr>
        <w:rFonts w:hint="default" w:ascii="Times New Roman" w:hAnsi="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2C877088"/>
    <w:multiLevelType w:val="multilevel"/>
    <w:tmpl w:val="2C87708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969355C"/>
    <w:multiLevelType w:val="multilevel"/>
    <w:tmpl w:val="3969355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15163CB"/>
    <w:multiLevelType w:val="multilevel"/>
    <w:tmpl w:val="515163CB"/>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6AA2171E"/>
    <w:multiLevelType w:val="multilevel"/>
    <w:tmpl w:val="6AA21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60F7A"/>
    <w:rsid w:val="000946DD"/>
    <w:rsid w:val="000A6E33"/>
    <w:rsid w:val="000A7524"/>
    <w:rsid w:val="000B24F5"/>
    <w:rsid w:val="000B59E5"/>
    <w:rsid w:val="000C6929"/>
    <w:rsid w:val="000D6C3C"/>
    <w:rsid w:val="000E0918"/>
    <w:rsid w:val="000E6B19"/>
    <w:rsid w:val="000F537A"/>
    <w:rsid w:val="00110C4B"/>
    <w:rsid w:val="00112D89"/>
    <w:rsid w:val="001217D4"/>
    <w:rsid w:val="001275A2"/>
    <w:rsid w:val="001345DB"/>
    <w:rsid w:val="00143810"/>
    <w:rsid w:val="00146544"/>
    <w:rsid w:val="00155EE5"/>
    <w:rsid w:val="00193303"/>
    <w:rsid w:val="00194781"/>
    <w:rsid w:val="001A5801"/>
    <w:rsid w:val="001A6849"/>
    <w:rsid w:val="001A7C8C"/>
    <w:rsid w:val="001B0877"/>
    <w:rsid w:val="001C352C"/>
    <w:rsid w:val="001D7229"/>
    <w:rsid w:val="001E47E5"/>
    <w:rsid w:val="001E732E"/>
    <w:rsid w:val="001E78D6"/>
    <w:rsid w:val="0021532D"/>
    <w:rsid w:val="002174DC"/>
    <w:rsid w:val="00222A81"/>
    <w:rsid w:val="002414EA"/>
    <w:rsid w:val="0024400A"/>
    <w:rsid w:val="00247A21"/>
    <w:rsid w:val="0025559A"/>
    <w:rsid w:val="00264FB9"/>
    <w:rsid w:val="00291A1E"/>
    <w:rsid w:val="002A22FE"/>
    <w:rsid w:val="002A5445"/>
    <w:rsid w:val="002A59D2"/>
    <w:rsid w:val="002A5E4E"/>
    <w:rsid w:val="002B28C8"/>
    <w:rsid w:val="002E3899"/>
    <w:rsid w:val="002F52A2"/>
    <w:rsid w:val="003015F3"/>
    <w:rsid w:val="00303A40"/>
    <w:rsid w:val="00311BDE"/>
    <w:rsid w:val="00337D20"/>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1772C"/>
    <w:rsid w:val="00533FD0"/>
    <w:rsid w:val="00555247"/>
    <w:rsid w:val="00555C79"/>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A0134"/>
    <w:rsid w:val="006A35AE"/>
    <w:rsid w:val="006B6404"/>
    <w:rsid w:val="006E015A"/>
    <w:rsid w:val="0071494D"/>
    <w:rsid w:val="00724229"/>
    <w:rsid w:val="00733044"/>
    <w:rsid w:val="00746348"/>
    <w:rsid w:val="007610AE"/>
    <w:rsid w:val="007660B7"/>
    <w:rsid w:val="00766A2B"/>
    <w:rsid w:val="007756CA"/>
    <w:rsid w:val="00777626"/>
    <w:rsid w:val="007852F9"/>
    <w:rsid w:val="007A3475"/>
    <w:rsid w:val="007B4BF3"/>
    <w:rsid w:val="007D788E"/>
    <w:rsid w:val="007F5351"/>
    <w:rsid w:val="00810575"/>
    <w:rsid w:val="00811E0E"/>
    <w:rsid w:val="008178DC"/>
    <w:rsid w:val="00824506"/>
    <w:rsid w:val="008522D5"/>
    <w:rsid w:val="00855609"/>
    <w:rsid w:val="008609E7"/>
    <w:rsid w:val="00883747"/>
    <w:rsid w:val="008901D6"/>
    <w:rsid w:val="0089177E"/>
    <w:rsid w:val="00896D72"/>
    <w:rsid w:val="008A357F"/>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A00344"/>
    <w:rsid w:val="00A1564C"/>
    <w:rsid w:val="00A2163D"/>
    <w:rsid w:val="00A30949"/>
    <w:rsid w:val="00A40358"/>
    <w:rsid w:val="00A425AF"/>
    <w:rsid w:val="00A43009"/>
    <w:rsid w:val="00A44083"/>
    <w:rsid w:val="00AA2E3B"/>
    <w:rsid w:val="00AB3ED4"/>
    <w:rsid w:val="00AB5582"/>
    <w:rsid w:val="00AC43B0"/>
    <w:rsid w:val="00AD03A9"/>
    <w:rsid w:val="00AE117A"/>
    <w:rsid w:val="00AF07E4"/>
    <w:rsid w:val="00B333B8"/>
    <w:rsid w:val="00B71010"/>
    <w:rsid w:val="00B715F5"/>
    <w:rsid w:val="00B92712"/>
    <w:rsid w:val="00BF6C34"/>
    <w:rsid w:val="00C217F5"/>
    <w:rsid w:val="00C255C9"/>
    <w:rsid w:val="00C66AD3"/>
    <w:rsid w:val="00C720BB"/>
    <w:rsid w:val="00C763C0"/>
    <w:rsid w:val="00CA6C58"/>
    <w:rsid w:val="00CB54F9"/>
    <w:rsid w:val="00CF1DAD"/>
    <w:rsid w:val="00D2276C"/>
    <w:rsid w:val="00D67225"/>
    <w:rsid w:val="00D67941"/>
    <w:rsid w:val="00D70012"/>
    <w:rsid w:val="00D96617"/>
    <w:rsid w:val="00DA0904"/>
    <w:rsid w:val="00DD2577"/>
    <w:rsid w:val="00DD7C50"/>
    <w:rsid w:val="00DE29B1"/>
    <w:rsid w:val="00DE3CD0"/>
    <w:rsid w:val="00DE6706"/>
    <w:rsid w:val="00DF50BE"/>
    <w:rsid w:val="00E06DB5"/>
    <w:rsid w:val="00E1488C"/>
    <w:rsid w:val="00E16A85"/>
    <w:rsid w:val="00E40C81"/>
    <w:rsid w:val="00E53CD8"/>
    <w:rsid w:val="00E562BD"/>
    <w:rsid w:val="00E630E1"/>
    <w:rsid w:val="00E66CE1"/>
    <w:rsid w:val="00E817EF"/>
    <w:rsid w:val="00E90A4F"/>
    <w:rsid w:val="00E93AEC"/>
    <w:rsid w:val="00EC76DC"/>
    <w:rsid w:val="00EE108F"/>
    <w:rsid w:val="00F1493D"/>
    <w:rsid w:val="00F2070A"/>
    <w:rsid w:val="00F35996"/>
    <w:rsid w:val="00F434FE"/>
    <w:rsid w:val="00F4677A"/>
    <w:rsid w:val="00F64B69"/>
    <w:rsid w:val="00F75925"/>
    <w:rsid w:val="00F95F9F"/>
    <w:rsid w:val="00FA2957"/>
    <w:rsid w:val="00FE61A8"/>
    <w:rsid w:val="23CA57A1"/>
    <w:rsid w:val="24B0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0"/>
    <w:rPr>
      <w:rFonts w:ascii=".VnTimeH" w:hAnsi=".VnTimeH"/>
      <w:b/>
      <w:sz w:val="24"/>
      <w:szCs w:val="20"/>
    </w:rPr>
  </w:style>
  <w:style w:type="paragraph" w:styleId="4">
    <w:name w:val="footer"/>
    <w:basedOn w:val="1"/>
    <w:semiHidden/>
    <w:unhideWhenUsed/>
    <w:uiPriority w:val="99"/>
    <w:pPr>
      <w:tabs>
        <w:tab w:val="center" w:pos="4153"/>
        <w:tab w:val="right" w:pos="8306"/>
      </w:tabs>
      <w:snapToGrid w:val="0"/>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styleId="10">
    <w:name w:val="Strong"/>
    <w:basedOn w:val="7"/>
    <w:qFormat/>
    <w:uiPriority w:val="22"/>
    <w:rPr>
      <w:b/>
      <w:bCs/>
    </w:rPr>
  </w:style>
  <w:style w:type="table" w:styleId="12">
    <w:name w:val="Table Grid"/>
    <w:basedOn w:val="11"/>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1"/>
    <w:basedOn w:val="7"/>
    <w:semiHidden/>
    <w:unhideWhenUsed/>
    <w:qFormat/>
    <w:uiPriority w:val="99"/>
    <w:rPr>
      <w:color w:val="605E5C"/>
      <w:shd w:val="clear" w:color="auto" w:fill="E1DFDD"/>
    </w:rPr>
  </w:style>
  <w:style w:type="character" w:customStyle="1" w:styleId="15">
    <w:name w:val="Heading 1 Char"/>
    <w:basedOn w:val="7"/>
    <w:link w:val="2"/>
    <w:uiPriority w:val="9"/>
    <w:rPr>
      <w:rFonts w:asciiTheme="majorHAnsi" w:hAnsiTheme="majorHAnsi" w:eastAsiaTheme="majorEastAsia" w:cstheme="majorBidi"/>
      <w:color w:val="2F5597" w:themeColor="accent1" w:themeShade="BF"/>
      <w:sz w:val="32"/>
      <w:szCs w:val="32"/>
    </w:rPr>
  </w:style>
  <w:style w:type="character" w:customStyle="1" w:styleId="16">
    <w:name w:val="Body Text Char"/>
    <w:basedOn w:val="7"/>
    <w:link w:val="3"/>
    <w:qFormat/>
    <w:uiPriority w:val="0"/>
    <w:rPr>
      <w:rFonts w:ascii=".VnTimeH" w:hAnsi=".VnTimeH"/>
      <w:b/>
      <w:sz w:val="24"/>
      <w:szCs w:val="20"/>
    </w:rPr>
  </w:style>
  <w:style w:type="character" w:customStyle="1" w:styleId="17">
    <w:name w:val="Heading #2_"/>
    <w:link w:val="18"/>
    <w:qFormat/>
    <w:locked/>
    <w:uiPriority w:val="0"/>
    <w:rPr>
      <w:b/>
      <w:bCs/>
      <w:sz w:val="20"/>
      <w:szCs w:val="20"/>
      <w:shd w:val="clear" w:color="auto" w:fill="FFFFFF"/>
      <w:lang w:val="zh-CN" w:eastAsia="zh-CN"/>
    </w:rPr>
  </w:style>
  <w:style w:type="paragraph" w:customStyle="1" w:styleId="18">
    <w:name w:val="Heading #21"/>
    <w:basedOn w:val="1"/>
    <w:link w:val="17"/>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9">
    <w:name w:val="scayt-misspell-word"/>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1910</Words>
  <Characters>10890</Characters>
  <Lines>90</Lines>
  <Paragraphs>25</Paragraphs>
  <TotalTime>562</TotalTime>
  <ScaleCrop>false</ScaleCrop>
  <LinksUpToDate>false</LinksUpToDate>
  <CharactersWithSpaces>12775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2022-01-01T11:18:05Z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